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05" w:rsidRDefault="002D6905" w:rsidP="002D6905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D6905" w:rsidRPr="00B41DDA" w:rsidRDefault="002D6905" w:rsidP="002D6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2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16E10B9" wp14:editId="56847FF8">
            <wp:simplePos x="0" y="0"/>
            <wp:positionH relativeFrom="column">
              <wp:posOffset>3614420</wp:posOffset>
            </wp:positionH>
            <wp:positionV relativeFrom="paragraph">
              <wp:posOffset>-452097</wp:posOffset>
            </wp:positionV>
            <wp:extent cx="1137285" cy="1144270"/>
            <wp:effectExtent l="0" t="0" r="0" b="0"/>
            <wp:wrapNone/>
            <wp:docPr id="4" name="Рисунок 4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DDA">
        <w:rPr>
          <w:rFonts w:ascii="Times New Roman" w:eastAsia="Times New Roman" w:hAnsi="Times New Roman" w:cs="Times New Roman"/>
          <w:b/>
          <w:sz w:val="24"/>
          <w:szCs w:val="24"/>
        </w:rPr>
        <w:t>Директор школы</w:t>
      </w:r>
    </w:p>
    <w:p w:rsidR="002D6905" w:rsidRPr="00B41DDA" w:rsidRDefault="002D6905" w:rsidP="002D6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b/>
          <w:sz w:val="24"/>
          <w:szCs w:val="24"/>
        </w:rPr>
        <w:t>_________Сорокин Ю.Н.</w:t>
      </w:r>
    </w:p>
    <w:p w:rsidR="002D6905" w:rsidRPr="00B41DDA" w:rsidRDefault="002D6905" w:rsidP="002D6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4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1DDA">
        <w:rPr>
          <w:rFonts w:ascii="Times New Roman" w:eastAsia="Times New Roman" w:hAnsi="Times New Roman" w:cs="Times New Roman"/>
          <w:sz w:val="24"/>
          <w:szCs w:val="24"/>
        </w:rPr>
        <w:t xml:space="preserve"> к приказу</w:t>
      </w:r>
    </w:p>
    <w:p w:rsidR="002D6905" w:rsidRPr="00B41DDA" w:rsidRDefault="002D6905" w:rsidP="002D6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 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.09.202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4 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г. №_1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65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__</w:t>
      </w:r>
    </w:p>
    <w:p w:rsidR="002D6905" w:rsidRDefault="002D6905" w:rsidP="002D6905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7F0183" w:rsidRPr="00D009A4" w:rsidRDefault="007F0183" w:rsidP="002D6905">
      <w:pPr>
        <w:rPr>
          <w:rFonts w:ascii="Calibri" w:eastAsia="Times New Roman" w:hAnsi="Calibri" w:cs="Times New Roman"/>
          <w:sz w:val="24"/>
          <w:szCs w:val="24"/>
          <w:lang w:eastAsia="ar-SA"/>
        </w:rPr>
      </w:pPr>
      <w:bookmarkStart w:id="0" w:name="_GoBack"/>
      <w:bookmarkEnd w:id="0"/>
    </w:p>
    <w:p w:rsidR="002D6905" w:rsidRPr="00D009A4" w:rsidRDefault="002D6905" w:rsidP="002D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09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</w:t>
      </w:r>
    </w:p>
    <w:p w:rsidR="002D6905" w:rsidRPr="00D009A4" w:rsidRDefault="002D6905" w:rsidP="002D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09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осуществлению контроля организации питания обучающихся</w:t>
      </w:r>
    </w:p>
    <w:p w:rsidR="002D6905" w:rsidRPr="00D009A4" w:rsidRDefault="002D6905" w:rsidP="002D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09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МОБУ «СОШ с. Кочегуры Чернянского района Белгородской области»</w:t>
      </w:r>
    </w:p>
    <w:p w:rsidR="002D6905" w:rsidRPr="00D009A4" w:rsidRDefault="002D6905" w:rsidP="002D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2719"/>
        <w:gridCol w:w="1984"/>
        <w:gridCol w:w="2126"/>
        <w:gridCol w:w="2552"/>
      </w:tblGrid>
      <w:tr w:rsidR="002D6905" w:rsidRPr="00D009A4" w:rsidTr="004503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Учетно-отчетная документация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Входной контроль качества и безопасности поступающего на пищеблоки сырья и пищевых продуктов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поставщика на право поставок продовольствия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Сопроводительная документация на пищевые продукты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завхоз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Товарно-транспортные накладные.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сырой продукции СЕРТИФИКАТЫ КАЧЕСТВА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транспортировки.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поступающая партия.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завхоз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Акт (при выявлении нарушений условий транспортировки)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 качества и безопасности выпускаемой продукции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объема вырабатываемой продукции ассортиментному перечню и  производственной мощности пищеблока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Ассортиментный перечень вырабатываемой продукции, согласованный с СЭС</w:t>
            </w:r>
          </w:p>
        </w:tc>
      </w:tr>
      <w:tr w:rsidR="002D6905" w:rsidRPr="00D009A4" w:rsidTr="004503A3">
        <w:trPr>
          <w:trHeight w:val="75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готовой продукции.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готовой продукции.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 рациона питания учащихся, соблюдение санитарных правил в технологическом процессе</w:t>
            </w:r>
          </w:p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 питания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Меню, согласованный ассортиментный перечень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нормативно- технической  и технологической документации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месяцев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Сборники рецептур, технологические и калькуляционные карты, ГОСТы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и калькулярная обработка продукции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 и санитарно – эпидемиологическое заключение на пищеблок. Инструкции, журналы, графики.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технологическое оборудование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месяцев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температуры теплового оборудования. 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достаточности тепловой обработки блюд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готовой продукции.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потоками  сырья, полуфабрикатов и готовой продукции, за потоками чистой и грязной посуды.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 и санитарно – эпидемиологическое заключение на пищеблок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 за соблюдением условий и сроков хранения продуктов (сырья и полуфабрикатов и готовой кулинарной продукции)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хранения продуктов, соблюдение условий и сроков хранения продуктов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журнал пищеблока.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Холодильное оборудование (холодильные и морозильные камеры)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температурного режима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 за условиями труда сотрудников и состоянием производственной среды пищеблоков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труда.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среда пищеблоков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2D6905" w:rsidRPr="00D009A4" w:rsidTr="004503A3">
        <w:trPr>
          <w:cantSplit/>
          <w:trHeight w:val="581"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 за состоянием помещений пищеблоков</w:t>
            </w:r>
          </w:p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(производственных, складских, подсобных), инвентаря и оборудования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Производственные, складские, подсобные помещения и оборудования в них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2D6905" w:rsidRPr="00D009A4" w:rsidTr="004503A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и оборудование пищеблока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00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 за выполнением санитарно -- противоэпидемиологических мероприятий 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пищеблоке</w:t>
            </w:r>
          </w:p>
        </w:tc>
      </w:tr>
      <w:tr w:rsidR="002D6905" w:rsidRPr="00D009A4" w:rsidTr="004503A3">
        <w:trPr>
          <w:cantSplit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пищеблоков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питание 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ФАП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книжки сотрудников.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осмотра сотрудников на гнойные заболевания</w:t>
            </w:r>
          </w:p>
        </w:tc>
      </w:tr>
      <w:tr w:rsidR="002D6905" w:rsidRPr="00D009A4" w:rsidTr="004503A3">
        <w:trPr>
          <w:cantSplit/>
          <w:trHeight w:val="3256"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 противоэпидемиологические мероприятия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питание </w:t>
            </w:r>
          </w:p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режима обработки оборудования, инвентаря, тары, столовой посуды.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контроля качества мытья посуды.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контроля температурного режима в моечных ваннах. График генеральной уборки помещений.</w:t>
            </w:r>
          </w:p>
        </w:tc>
      </w:tr>
      <w:tr w:rsidR="002D6905" w:rsidRPr="00D009A4" w:rsidTr="004503A3">
        <w:trPr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D00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 за контингентом питающихся, режимом питания и гигиеной приема пищи обучающихся</w:t>
            </w:r>
          </w:p>
        </w:tc>
      </w:tr>
      <w:tr w:rsidR="002D6905" w:rsidRPr="00D009A4" w:rsidTr="004503A3">
        <w:trPr>
          <w:cantSplit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питающихся детей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организации питания обучающихся. Список детей, нуждающихся в бесплатном питании. Документы, подтверждающие статус многодетной или социально незащищенной семьи</w:t>
            </w:r>
          </w:p>
        </w:tc>
      </w:tr>
      <w:tr w:rsidR="002D6905" w:rsidRPr="00D009A4" w:rsidTr="004503A3">
        <w:trPr>
          <w:cantSplit/>
          <w:trHeight w:val="904"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приема пищи. </w:t>
            </w:r>
          </w:p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 посещаемости.</w:t>
            </w:r>
          </w:p>
        </w:tc>
      </w:tr>
      <w:tr w:rsidR="002D6905" w:rsidRPr="00D009A4" w:rsidTr="004503A3">
        <w:trPr>
          <w:cantSplit/>
        </w:trPr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приема пищи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D6905" w:rsidRPr="00D009A4" w:rsidRDefault="002D6905" w:rsidP="0045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05" w:rsidRPr="00D009A4" w:rsidRDefault="002D6905" w:rsidP="00450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по проверке организации питания школьной комиссии.</w:t>
            </w:r>
          </w:p>
        </w:tc>
      </w:tr>
    </w:tbl>
    <w:p w:rsidR="002D6905" w:rsidRPr="00D009A4" w:rsidRDefault="002D6905" w:rsidP="002D690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D6905" w:rsidRPr="00D009A4" w:rsidRDefault="002D6905" w:rsidP="002D6905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D6905" w:rsidRPr="00753875" w:rsidRDefault="002D6905" w:rsidP="002D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05" w:rsidRPr="00753875" w:rsidRDefault="002D6905" w:rsidP="002D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687" w:rsidRDefault="001D4687"/>
    <w:sectPr w:rsidR="001D4687" w:rsidSect="00D44F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05"/>
    <w:rsid w:val="001D4687"/>
    <w:rsid w:val="002D6905"/>
    <w:rsid w:val="007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CE71"/>
  <w15:chartTrackingRefBased/>
  <w15:docId w15:val="{53E3EAFE-6C29-4585-B9B4-AFC008F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2025-01-09T09:18:00Z</dcterms:created>
  <dcterms:modified xsi:type="dcterms:W3CDTF">2025-01-09T09:19:00Z</dcterms:modified>
</cp:coreProperties>
</file>