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7" w:rsidRDefault="00C37637" w:rsidP="00C37637">
      <w:pPr>
        <w:pStyle w:val="a4"/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AEFFD33" wp14:editId="63D174A0">
            <wp:extent cx="6120000" cy="8387647"/>
            <wp:effectExtent l="0" t="0" r="0" b="0"/>
            <wp:docPr id="2" name="Рисунок 2" descr="C:\Users\школа\Desktop\на сайт рабочие программы правильные\учебные планы\03-04-2018_10-05-46\2018-04-03 10-04-19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а сайт рабочие программы правильные\учебные планы\03-04-2018_10-05-46\2018-04-03 10-04-19_1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3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37" w:rsidRDefault="00C37637" w:rsidP="00C37637">
      <w:pPr>
        <w:pStyle w:val="a4"/>
        <w:suppressAutoHyphens/>
        <w:jc w:val="center"/>
        <w:rPr>
          <w:rFonts w:ascii="Times New Roman" w:hAnsi="Times New Roman"/>
        </w:rPr>
      </w:pPr>
    </w:p>
    <w:p w:rsidR="00C37637" w:rsidRDefault="00C37637" w:rsidP="00C37637">
      <w:pPr>
        <w:pStyle w:val="a4"/>
        <w:suppressAutoHyphens/>
        <w:jc w:val="center"/>
        <w:rPr>
          <w:rFonts w:ascii="Times New Roman" w:hAnsi="Times New Roman"/>
        </w:rPr>
      </w:pPr>
    </w:p>
    <w:p w:rsidR="00C37637" w:rsidRDefault="00C37637" w:rsidP="00C37637">
      <w:pPr>
        <w:pStyle w:val="a4"/>
        <w:suppressAutoHyphens/>
        <w:jc w:val="center"/>
        <w:rPr>
          <w:rFonts w:ascii="Times New Roman" w:hAnsi="Times New Roman"/>
        </w:rPr>
      </w:pPr>
    </w:p>
    <w:p w:rsidR="00F038DA" w:rsidRPr="00F038DA" w:rsidRDefault="00F038DA" w:rsidP="00C37637">
      <w:pPr>
        <w:pStyle w:val="a4"/>
        <w:suppressAutoHyphens/>
        <w:jc w:val="center"/>
        <w:rPr>
          <w:rFonts w:ascii="Times New Roman" w:hAnsi="Times New Roman"/>
        </w:rPr>
      </w:pPr>
      <w:bookmarkStart w:id="0" w:name="_GoBack"/>
      <w:bookmarkEnd w:id="0"/>
      <w:r w:rsidRPr="00F038DA">
        <w:rPr>
          <w:rFonts w:ascii="Times New Roman" w:hAnsi="Times New Roman"/>
        </w:rPr>
        <w:lastRenderedPageBreak/>
        <w:t>2.2. Основанием для перевода</w:t>
      </w:r>
      <w:r w:rsidR="00946376">
        <w:rPr>
          <w:rFonts w:ascii="Times New Roman" w:hAnsi="Times New Roman"/>
        </w:rPr>
        <w:t xml:space="preserve">  является распрорядительный акт</w:t>
      </w:r>
      <w:r w:rsidRPr="00F038DA">
        <w:rPr>
          <w:rFonts w:ascii="Times New Roman" w:hAnsi="Times New Roman"/>
        </w:rPr>
        <w:t xml:space="preserve"> (приказ) директора школы, осуществляющего образовательную деятельность.</w:t>
      </w:r>
    </w:p>
    <w:p w:rsidR="00F038DA" w:rsidRPr="00F038DA" w:rsidRDefault="00F038DA" w:rsidP="00F038DA">
      <w:pPr>
        <w:jc w:val="both"/>
        <w:rPr>
          <w:b/>
          <w:sz w:val="24"/>
          <w:szCs w:val="24"/>
        </w:rPr>
      </w:pPr>
      <w:r w:rsidRPr="00F038DA">
        <w:rPr>
          <w:b/>
          <w:sz w:val="24"/>
          <w:szCs w:val="24"/>
        </w:rPr>
        <w:t>3. ПОРЯДОК ОТЧИСЛЕНИЯ ВОСПИТАННИКОВ</w:t>
      </w:r>
    </w:p>
    <w:p w:rsidR="00F038DA" w:rsidRPr="00F038DA" w:rsidRDefault="00F038DA" w:rsidP="00F038DA">
      <w:pPr>
        <w:pStyle w:val="a4"/>
        <w:jc w:val="both"/>
      </w:pPr>
      <w:r w:rsidRPr="00F038DA">
        <w:t>3.1.Основанием для отчисления воспитанника является приказ директора об отчислении.  Права и обязанности участников образовательного процесса</w:t>
      </w:r>
    </w:p>
    <w:p w:rsidR="00F038DA" w:rsidRDefault="00F038DA" w:rsidP="00F038DA">
      <w:pPr>
        <w:pStyle w:val="a4"/>
        <w:jc w:val="both"/>
      </w:pPr>
      <w:r>
        <w:t xml:space="preserve">предусмотренные  законодательством об образовании и локальными нормативными актами, прекращаются </w:t>
      </w:r>
      <w:proofErr w:type="gramStart"/>
      <w:r>
        <w:t xml:space="preserve">с даты </w:t>
      </w:r>
      <w:r w:rsidR="00946376">
        <w:t xml:space="preserve"> </w:t>
      </w:r>
      <w:r>
        <w:t xml:space="preserve"> отчисления</w:t>
      </w:r>
      <w:proofErr w:type="gramEnd"/>
      <w:r>
        <w:t xml:space="preserve"> воспитанника.</w:t>
      </w:r>
    </w:p>
    <w:p w:rsidR="00F038DA" w:rsidRDefault="00F038DA" w:rsidP="00F03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Отчисление воспитанника из детского сада может производиться в следующих случаях: </w:t>
      </w:r>
    </w:p>
    <w:p w:rsidR="00F038DA" w:rsidRDefault="00F038DA" w:rsidP="00F038D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достижением воспитанника возраста для поступления в первый класс общеобразовательной организации, </w:t>
      </w:r>
    </w:p>
    <w:p w:rsidR="00F038DA" w:rsidRDefault="00F038DA" w:rsidP="00F038D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деятельность, переездом в другую местность;</w:t>
      </w:r>
    </w:p>
    <w:p w:rsidR="00F038DA" w:rsidRDefault="00F038DA" w:rsidP="00F038D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воспитанника, в том числе в случаях ликвидации ДОУ, аннулирования лицензии на осуществление образовательной деятельности;</w:t>
      </w:r>
    </w:p>
    <w:p w:rsidR="00F038DA" w:rsidRDefault="00F038DA" w:rsidP="00F038D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ДОУ,  по  заключению психолого-медико-педагогической комиссии или медицинскому заключению.</w:t>
      </w:r>
    </w:p>
    <w:p w:rsidR="00F038DA" w:rsidRPr="005273DA" w:rsidRDefault="00F038DA" w:rsidP="00F038DA">
      <w:pPr>
        <w:pStyle w:val="Default"/>
        <w:ind w:firstLine="720"/>
        <w:jc w:val="both"/>
        <w:rPr>
          <w:sz w:val="28"/>
          <w:szCs w:val="28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F038DA" w:rsidRDefault="00F038DA" w:rsidP="00F038DA">
      <w:pPr>
        <w:jc w:val="both"/>
        <w:rPr>
          <w:color w:val="C00000"/>
        </w:rPr>
      </w:pPr>
    </w:p>
    <w:p w:rsidR="00F038DA" w:rsidRPr="00A37B2F" w:rsidRDefault="00F038DA" w:rsidP="00F038DA">
      <w:pPr>
        <w:jc w:val="both"/>
        <w:rPr>
          <w:color w:val="C00000"/>
        </w:rPr>
      </w:pPr>
    </w:p>
    <w:p w:rsidR="00F038DA" w:rsidRPr="003E2FD5" w:rsidRDefault="00F038DA" w:rsidP="00F038DA">
      <w:pPr>
        <w:jc w:val="both"/>
        <w:rPr>
          <w:sz w:val="24"/>
          <w:szCs w:val="24"/>
        </w:rPr>
      </w:pPr>
    </w:p>
    <w:sectPr w:rsidR="00F038DA" w:rsidRPr="003E2FD5" w:rsidSect="00300B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ар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D5"/>
    <w:rsid w:val="00031CE9"/>
    <w:rsid w:val="00265430"/>
    <w:rsid w:val="00300BC5"/>
    <w:rsid w:val="003E0770"/>
    <w:rsid w:val="003E2FD5"/>
    <w:rsid w:val="00454F2F"/>
    <w:rsid w:val="005D1BCC"/>
    <w:rsid w:val="00946376"/>
    <w:rsid w:val="00AB2134"/>
    <w:rsid w:val="00B533EF"/>
    <w:rsid w:val="00B77D30"/>
    <w:rsid w:val="00BD000B"/>
    <w:rsid w:val="00C37637"/>
    <w:rsid w:val="00CF3508"/>
    <w:rsid w:val="00D3301D"/>
    <w:rsid w:val="00F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ар" w:eastAsiaTheme="minorHAnsi" w:hAnsi="ар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3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038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2018-04-01T12:06:00Z</cp:lastPrinted>
  <dcterms:created xsi:type="dcterms:W3CDTF">2018-03-26T11:31:00Z</dcterms:created>
  <dcterms:modified xsi:type="dcterms:W3CDTF">2018-04-03T07:49:00Z</dcterms:modified>
</cp:coreProperties>
</file>