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78" w:rsidRDefault="00E84178" w:rsidP="00562D48">
      <w:pPr>
        <w:spacing w:after="0" w:line="240" w:lineRule="auto"/>
        <w:jc w:val="both"/>
        <w:rPr>
          <w:rStyle w:val="Text21"/>
          <w:rFonts w:ascii="Times New Roman" w:hAnsi="Times New Roman" w:cs="Times New Roman"/>
          <w:sz w:val="28"/>
          <w:szCs w:val="28"/>
        </w:rPr>
      </w:pPr>
    </w:p>
    <w:p w:rsidR="00E84178" w:rsidRDefault="00E84178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 xml:space="preserve">В </w:t>
      </w:r>
      <w:r w:rsidR="00922797">
        <w:rPr>
          <w:rFonts w:ascii="Times New Roman" w:hAnsi="Times New Roman"/>
          <w:sz w:val="28"/>
          <w:szCs w:val="28"/>
        </w:rPr>
        <w:t>СП – Детский сад «Чебурашка</w:t>
      </w:r>
      <w:r w:rsidRPr="00047725">
        <w:rPr>
          <w:rFonts w:ascii="Times New Roman" w:hAnsi="Times New Roman"/>
          <w:sz w:val="28"/>
          <w:szCs w:val="28"/>
        </w:rPr>
        <w:t>»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 применяется комплексно-тематический подход к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организации образовательного процесса. Он подразумевает объединение комплекса различных видов специфических детских деятельностей вокруг единой темы.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качестве тем могут выступать организующие моменты, тематические недели, события, реализация проектов, сезонные явления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природе, праздники, традиции. При этом, что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немаловажно, реализация комплексно-тематического принципа тесно взаимосвязана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интеграцией образовательных областей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 интеграцией детских деятельностей.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047725">
        <w:rPr>
          <w:rStyle w:val="Text21"/>
          <w:rFonts w:ascii="Times New Roman" w:hAnsi="Times New Roman" w:cs="Times New Roman"/>
          <w:sz w:val="28"/>
          <w:szCs w:val="28"/>
        </w:rPr>
        <w:t xml:space="preserve">сс в </w:t>
      </w:r>
      <w:r w:rsidR="00922797">
        <w:rPr>
          <w:rFonts w:ascii="Times New Roman" w:hAnsi="Times New Roman"/>
          <w:sz w:val="28"/>
          <w:szCs w:val="28"/>
        </w:rPr>
        <w:t>СП</w:t>
      </w:r>
      <w:proofErr w:type="gramEnd"/>
      <w:r w:rsidR="00922797">
        <w:rPr>
          <w:rFonts w:ascii="Times New Roman" w:hAnsi="Times New Roman"/>
          <w:sz w:val="28"/>
          <w:szCs w:val="28"/>
        </w:rPr>
        <w:t xml:space="preserve"> – Детский сад «Чебурашка</w:t>
      </w:r>
      <w:r>
        <w:rPr>
          <w:rFonts w:ascii="Times New Roman" w:hAnsi="Times New Roman"/>
          <w:sz w:val="28"/>
          <w:szCs w:val="28"/>
        </w:rPr>
        <w:t>»</w:t>
      </w:r>
      <w:r w:rsidRPr="00AC7B38">
        <w:rPr>
          <w:rFonts w:ascii="Times New Roman" w:hAnsi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 xml:space="preserve"> организован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форме тематических недель и тематических образовательных проектов (старшая и подготовительная группы), в которых комплекс различных детских деятельностей объединен вокруг единой темы. Именно через различные виды детской деятельности педагоги реализуют содержание всех пяти образовательных областей.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течение каждой тематической недели педагог проектирует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организует свою деятельность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четырем блокам: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pacing w:val="-2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b/>
          <w:bCs/>
          <w:spacing w:val="-2"/>
          <w:sz w:val="28"/>
          <w:szCs w:val="28"/>
        </w:rPr>
        <w:t>I блок.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 xml:space="preserve"> Образовательная деятельность по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реализации содержания образовательных областей в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процессе специально организованных занятий.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Для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реализации образовательной области «Познавательное развитие» проводятся занятия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направлениям: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«Ребенок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мир природы»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образовательными областями «Социально-коммуникативное развитие»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«Речевое развитие», а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также «Художественно-эстетическое развитие»),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«Ребенок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социальный мир»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образовательными областями «Социально-ком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softHyphen/>
        <w:t>му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softHyphen/>
        <w:t>ни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softHyphen/>
        <w:t>кативное развитие»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«Речевое развитие», а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также «Художественно-эстетическое развитие»),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«Развитие элементарных математических представлений»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образовательными областями «Речевое развитие»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«Социально-коммуникативное развитие»),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«Конструирование: техническое конструирование из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строительного материала, деталей конструкторов, крупногабаритных модулей»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образовательными областями «Речевое развитие», «Социально-коммуникативное развитие»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«Художественно-эстетическое развитие»).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Для реализации образовательной области «Речевое развитие»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всеми образовательными областями)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нашем тематическом планировании предлагаются занятия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направлениям: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«Развитие речи»,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«Воспитание любви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интереса к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художественному слову».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Для реализации образовательной области «Художественно-эстетическое развитие»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всеми образовательными областями) предлагаются занятия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направлениям: «Музыка», «Рисование», «Лепка», «Аппликация», «Конструирование (творческое конструирование из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природного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бросового материалов, из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бумаги)».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lastRenderedPageBreak/>
        <w:t>Для реализации образовательной области «Физическое развитие»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ДОО проводятся занятия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физкультуре, физкультурные праздники, досуги, соревнования,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занятия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реализации иных образовательных областей включаются динамические паузы.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pacing w:val="-4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b/>
          <w:bCs/>
          <w:spacing w:val="-4"/>
          <w:sz w:val="28"/>
          <w:szCs w:val="28"/>
        </w:rPr>
        <w:t>II блок.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 xml:space="preserve"> Образовательная деятельность по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реализации содержания образовательных областей вне занятий, в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разных формах совместной деятельности педагога и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детей. Среди различных форм совместной деятельности взрослых и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детей мы используем игру (сюжетную, дидактическую, с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правилами), ситуацию (решение ситуативных задач), проектную деятельность, мастерскую, коллекционирование, чтение педагогом и восприятие детьми художественной и познавательной литературы, экспериментирование и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исследование, беседы, викторины и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>конкурсы, наблюдения, экскурсии, работу в</w:t>
      </w:r>
      <w:r w:rsidRPr="00047725">
        <w:rPr>
          <w:rStyle w:val="sZamNoBreakSpace"/>
          <w:rFonts w:ascii="Times New Roman" w:hAnsi="Times New Roman" w:cs="Times New Roman"/>
          <w:spacing w:val="-4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4"/>
          <w:sz w:val="28"/>
          <w:szCs w:val="28"/>
        </w:rPr>
        <w:t xml:space="preserve">книжном уголке. 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b/>
          <w:bCs/>
          <w:sz w:val="28"/>
          <w:szCs w:val="28"/>
        </w:rPr>
        <w:t>III блок.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 xml:space="preserve"> Самостоятельная деятельность детей в режиме дня.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b/>
          <w:bCs/>
          <w:sz w:val="28"/>
          <w:szCs w:val="28"/>
        </w:rPr>
        <w:t>IV блок.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 xml:space="preserve"> Взаимодействие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семьями детей – образовательная деятельность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реализации содержания образовательных областей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процессе сотрудничества дошкольной организации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семьей.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Как правило, первое знакомство детей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темой недели происходит при освоении образовательной области «Познавательное развитие» (в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интеграции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образовательными областями «Социально-коммуникативное развитие»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«Речевое развитие»), на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занятии «Ребенок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окружающий мир».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С темой недели связана специально организованная детская деятельность – коммуникативная, игровая, продуктивная, трудовая, музыкальная, поисково-экспериментальная, конструктивная, восприятие художественной литературы, двигательная активность, – через которую реализуются все образовательные области. Эти виды детской деятельности осуществляются как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форме специально организованных занятий –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развитию речи, развитию элементарных математических представлений, конструированию, лепке, рисованию, аппликации, музыке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физкультуре (I блок), – так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различных формах совместной деятельности педагогов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детей вне занятий: игре (сюжетной, дидактической,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правилами), педагогической ситуации, мастерской, коллекционировании, чтении художественной литературы, экспериментировании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исследовании, наблюдениях, экскурсиях, беседах, викторинах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конкурсах (II блок).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pacing w:val="-2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Для специально организованных занятий мы предлагаем три группы целей: обучающие, воспитательные и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развивающие. К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каждой группе целей мы формируем сначала общие цели в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соответствии со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Стандартом дошкольного образования), а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затем дополняем их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целями дидактическими, связанными со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спецификой и</w:t>
      </w:r>
      <w:r w:rsidRPr="00047725">
        <w:rPr>
          <w:rStyle w:val="sZamNoBreakSpace"/>
          <w:rFonts w:ascii="Times New Roman" w:hAnsi="Times New Roman" w:cs="Times New Roman"/>
          <w:spacing w:val="-2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pacing w:val="-2"/>
          <w:sz w:val="28"/>
          <w:szCs w:val="28"/>
        </w:rPr>
        <w:t>содержанием данного занятия.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Блок самостоятельной деятельности детей (III блок) представлен через перечень мероприятий, которые должен провести воспитатель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организации развивающей среды для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самостоятельной деятельности детей (центры активности, организация всего помещения группы, размещение атрибутов для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сюжетно-ролевых игр детей). Представлены также краткие рекомендации воспитателю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организации детской игры.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lastRenderedPageBreak/>
        <w:t>Взаимодействие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сотрудничество педагогов с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семьями детей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реализации Программы (IV блок) осуществляется посредством кратких рекомендаций для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 xml:space="preserve"> 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родителей, советов по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организации домашних занятий, наблюдений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природе, домашнего чтения детям.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Рассматривая разные направления организации образовательного процесса, реализуем одно из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важных положений Стандарта дошкольного образования: «Программа может реализовываться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течение всего времени пребывания детей в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Организации»</w:t>
      </w:r>
      <w:r w:rsidR="0019539D">
        <w:rPr>
          <w:rStyle w:val="Text21"/>
          <w:rFonts w:ascii="Times New Roman" w:hAnsi="Times New Roman" w:cs="Times New Roman"/>
          <w:sz w:val="28"/>
          <w:szCs w:val="28"/>
        </w:rPr>
        <w:t>.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 xml:space="preserve"> Именно учет указанных четырех направлений позволяет осуществлять непрерывный образовательный процесс, охватывая все виды активности ребенка и</w:t>
      </w:r>
      <w:r w:rsidRPr="00047725">
        <w:rPr>
          <w:rStyle w:val="sZamNoBreakSpace"/>
          <w:rFonts w:ascii="Times New Roman" w:hAnsi="Times New Roman" w:cs="Times New Roman"/>
          <w:sz w:val="28"/>
          <w:szCs w:val="28"/>
        </w:rPr>
        <w:t> </w:t>
      </w:r>
      <w:r w:rsidRPr="00047725">
        <w:rPr>
          <w:rStyle w:val="Text21"/>
          <w:rFonts w:ascii="Times New Roman" w:hAnsi="Times New Roman" w:cs="Times New Roman"/>
          <w:sz w:val="28"/>
          <w:szCs w:val="28"/>
        </w:rPr>
        <w:t>делая его активным участником образовательного процесса.</w:t>
      </w:r>
    </w:p>
    <w:p w:rsidR="00047725" w:rsidRPr="00047725" w:rsidRDefault="00047725" w:rsidP="00047725">
      <w:pPr>
        <w:spacing w:after="0" w:line="240" w:lineRule="auto"/>
        <w:ind w:firstLine="709"/>
        <w:jc w:val="both"/>
        <w:rPr>
          <w:rStyle w:val="Text21"/>
          <w:rFonts w:ascii="Times New Roman" w:hAnsi="Times New Roman" w:cs="Times New Roman"/>
          <w:sz w:val="28"/>
          <w:szCs w:val="28"/>
        </w:rPr>
      </w:pPr>
      <w:r w:rsidRPr="00047725">
        <w:rPr>
          <w:rStyle w:val="Text21"/>
          <w:rFonts w:ascii="Times New Roman" w:hAnsi="Times New Roman" w:cs="Times New Roman"/>
          <w:sz w:val="28"/>
          <w:szCs w:val="28"/>
        </w:rPr>
        <w:t>В Учебном плане представляем названия тематических недель для всех возрастных групп детского сада и тематических образовательных проектов для групп старшего дошкольного возраста (старшая и подготовительная к школе группы).</w:t>
      </w:r>
    </w:p>
    <w:p w:rsidR="00047725" w:rsidRPr="00047725" w:rsidRDefault="00047725" w:rsidP="00047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725" w:rsidRPr="00047725" w:rsidRDefault="00047725" w:rsidP="00047725">
      <w:pPr>
        <w:rPr>
          <w:rFonts w:ascii="Times New Roman" w:hAnsi="Times New Roman" w:cs="Times New Roman"/>
          <w:b/>
          <w:bCs/>
        </w:rPr>
      </w:pPr>
      <w:r w:rsidRPr="00047725">
        <w:rPr>
          <w:rFonts w:ascii="Times New Roman" w:hAnsi="Times New Roman" w:cs="Times New Roman"/>
          <w:b/>
          <w:bCs/>
        </w:rPr>
        <w:br w:type="page"/>
      </w:r>
    </w:p>
    <w:p w:rsidR="00047725" w:rsidRPr="00047725" w:rsidRDefault="00047725" w:rsidP="00047725">
      <w:pPr>
        <w:pStyle w:val="-11"/>
        <w:spacing w:after="0" w:line="420" w:lineRule="exact"/>
        <w:ind w:left="0"/>
        <w:contextualSpacing w:val="0"/>
        <w:jc w:val="both"/>
        <w:rPr>
          <w:rFonts w:ascii="Times New Roman" w:hAnsi="Times New Roman"/>
          <w:sz w:val="28"/>
          <w:szCs w:val="28"/>
        </w:rPr>
        <w:sectPr w:rsidR="00047725" w:rsidRPr="00047725" w:rsidSect="00081262">
          <w:footerReference w:type="even" r:id="rId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04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Группа раннего возраста (дети в возрасте от 2 до 3 лет)</w:t>
      </w:r>
    </w:p>
    <w:tbl>
      <w:tblPr>
        <w:tblStyle w:val="a7"/>
        <w:tblW w:w="15055" w:type="dxa"/>
        <w:tblInd w:w="-176" w:type="dxa"/>
        <w:tblLook w:val="04A0"/>
      </w:tblPr>
      <w:tblGrid>
        <w:gridCol w:w="1417"/>
        <w:gridCol w:w="3409"/>
        <w:gridCol w:w="3410"/>
        <w:gridCol w:w="3409"/>
        <w:gridCol w:w="3410"/>
      </w:tblGrid>
      <w:tr w:rsidR="00047725" w:rsidRPr="00047725" w:rsidTr="00502688">
        <w:trPr>
          <w:trHeight w:val="682"/>
        </w:trPr>
        <w:tc>
          <w:tcPr>
            <w:tcW w:w="1417" w:type="dxa"/>
            <w:tcBorders>
              <w:tl2br w:val="single" w:sz="4" w:space="0" w:color="auto"/>
            </w:tcBorders>
          </w:tcPr>
          <w:p w:rsidR="00047725" w:rsidRPr="00047725" w:rsidRDefault="00047725" w:rsidP="005026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:rsidR="00047725" w:rsidRPr="00047725" w:rsidRDefault="00047725" w:rsidP="00502688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любимые игры и игрушки</w:t>
            </w:r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Зимняя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погода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Елочка-красавица, детям очень нравится</w:t>
            </w: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Дом и что есть в нем</w:t>
            </w:r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Накрываем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питания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тела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гостях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Играем с водой и песком.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Деревья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Ягоды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фрукты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Насекомые: В гостях у мухи-цокотухи</w:t>
            </w:r>
          </w:p>
        </w:tc>
      </w:tr>
      <w:tr w:rsidR="00047725" w:rsidRPr="00047725" w:rsidTr="00502688">
        <w:trPr>
          <w:trHeight w:val="607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Овощи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</w:tr>
    </w:tbl>
    <w:p w:rsidR="00047725" w:rsidRPr="00047725" w:rsidRDefault="00047725" w:rsidP="00047725">
      <w:pPr>
        <w:rPr>
          <w:rFonts w:ascii="Times New Roman" w:hAnsi="Times New Roman" w:cs="Times New Roman"/>
          <w:b/>
          <w:sz w:val="30"/>
          <w:szCs w:val="30"/>
        </w:rPr>
      </w:pPr>
      <w:r w:rsidRPr="00047725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04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Младшая группа (дети в возрасте от 3 до 4 лет)</w:t>
      </w:r>
    </w:p>
    <w:tbl>
      <w:tblPr>
        <w:tblStyle w:val="a7"/>
        <w:tblW w:w="15055" w:type="dxa"/>
        <w:tblInd w:w="-176" w:type="dxa"/>
        <w:tblLook w:val="04A0"/>
      </w:tblPr>
      <w:tblGrid>
        <w:gridCol w:w="1417"/>
        <w:gridCol w:w="3409"/>
        <w:gridCol w:w="3410"/>
        <w:gridCol w:w="3409"/>
        <w:gridCol w:w="3410"/>
      </w:tblGrid>
      <w:tr w:rsidR="00047725" w:rsidRPr="00047725" w:rsidTr="00502688">
        <w:tc>
          <w:tcPr>
            <w:tcW w:w="1417" w:type="dxa"/>
            <w:tcBorders>
              <w:tl2br w:val="single" w:sz="4" w:space="0" w:color="auto"/>
            </w:tcBorders>
          </w:tcPr>
          <w:p w:rsidR="00047725" w:rsidRPr="00047725" w:rsidRDefault="00047725" w:rsidP="005026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:rsidR="00047725" w:rsidRPr="00047725" w:rsidRDefault="00047725" w:rsidP="005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Мы пришли в детский сад.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познакомимся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игрушки в детском саду</w:t>
            </w:r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spellEnd"/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Наши взрослые помощники в детском саду</w:t>
            </w: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Малыши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осенней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прогулке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играем вместе: наши игры и игрушки</w:t>
            </w: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любимая еда: овощи и фрукты</w:t>
            </w:r>
          </w:p>
        </w:tc>
      </w:tr>
      <w:tr w:rsidR="00047725" w:rsidRPr="00047725" w:rsidTr="00502688">
        <w:trPr>
          <w:trHeight w:val="828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Наша любимая еда: молоко и молочные продукты</w:t>
            </w: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и ночь – сутки прочь</w:t>
            </w:r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Домашние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лесу</w:t>
            </w:r>
            <w:proofErr w:type="spellEnd"/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Пришла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как к зиме приготовился (изготовление кормушек)</w:t>
            </w: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вокруг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деревне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 в городе. Подарки весны</w:t>
            </w:r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календарь: будни и праздники</w:t>
            </w:r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воде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Наблюдаем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насекомыми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Собираемся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игрушки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Растения на участке детского сада</w:t>
            </w:r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Птицы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spellEnd"/>
          </w:p>
        </w:tc>
        <w:tc>
          <w:tcPr>
            <w:tcW w:w="340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экспериментирования</w:t>
            </w:r>
            <w:proofErr w:type="spellEnd"/>
          </w:p>
        </w:tc>
        <w:tc>
          <w:tcPr>
            <w:tcW w:w="3410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любим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</w:tr>
    </w:tbl>
    <w:p w:rsidR="00047725" w:rsidRPr="00047725" w:rsidRDefault="00047725" w:rsidP="00047725">
      <w:pPr>
        <w:rPr>
          <w:rFonts w:ascii="Times New Roman" w:hAnsi="Times New Roman" w:cs="Times New Roman"/>
          <w:b/>
          <w:sz w:val="30"/>
          <w:szCs w:val="30"/>
        </w:rPr>
      </w:pPr>
      <w:r w:rsidRPr="00047725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04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Средняя группа (дети в возрасте от 4 до 5 лет)</w:t>
      </w:r>
    </w:p>
    <w:tbl>
      <w:tblPr>
        <w:tblStyle w:val="a7"/>
        <w:tblW w:w="15197" w:type="dxa"/>
        <w:tblInd w:w="-176" w:type="dxa"/>
        <w:tblLook w:val="04A0"/>
      </w:tblPr>
      <w:tblGrid>
        <w:gridCol w:w="1417"/>
        <w:gridCol w:w="3445"/>
        <w:gridCol w:w="3445"/>
        <w:gridCol w:w="3445"/>
        <w:gridCol w:w="3445"/>
      </w:tblGrid>
      <w:tr w:rsidR="00047725" w:rsidRPr="00047725" w:rsidTr="00502688">
        <w:tc>
          <w:tcPr>
            <w:tcW w:w="1417" w:type="dxa"/>
            <w:tcBorders>
              <w:tl2br w:val="single" w:sz="4" w:space="0" w:color="auto"/>
            </w:tcBorders>
          </w:tcPr>
          <w:p w:rsidR="00047725" w:rsidRPr="00047725" w:rsidRDefault="00047725" w:rsidP="005026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:rsidR="00047725" w:rsidRPr="00047725" w:rsidRDefault="00047725" w:rsidP="005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и безопасность дорожного движения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Осень золотая</w:t>
            </w:r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 обитания: Кто где живет</w:t>
            </w:r>
          </w:p>
        </w:tc>
      </w:tr>
      <w:tr w:rsidR="00047725" w:rsidRPr="00047725" w:rsidTr="00502688">
        <w:trPr>
          <w:trHeight w:val="828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Дикие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звери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питомцы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Дом, в котором я живу 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Инфраструктура ближайшего окружения: мой дом.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Зимушка-зима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Растения и животные уголка природы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Игрушки (из чего сделаны новогодние игрушки)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spellEnd"/>
          </w:p>
        </w:tc>
      </w:tr>
      <w:tr w:rsidR="00047725" w:rsidRPr="00047725" w:rsidTr="00502688"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защитника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Отечества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книги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Весна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Инфраструктура ближайшего окружения: В магазине (в супермаркете)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будни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Инфраструктура ближайшего окружения: </w:t>
            </w: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улица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природе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Сезонные изменения в природе: Встречаем лето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воды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Комнатные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обувь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Разнообразие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</w:tr>
      <w:tr w:rsidR="00047725" w:rsidRPr="00047725" w:rsidTr="00502688">
        <w:trPr>
          <w:trHeight w:val="565"/>
        </w:trPr>
        <w:tc>
          <w:tcPr>
            <w:tcW w:w="141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Декоративные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  <w:proofErr w:type="spellEnd"/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Что за чудо эти сказки</w:t>
            </w:r>
          </w:p>
        </w:tc>
        <w:tc>
          <w:tcPr>
            <w:tcW w:w="344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такое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proofErr w:type="spellEnd"/>
          </w:p>
        </w:tc>
      </w:tr>
    </w:tbl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25" w:rsidRPr="00047725" w:rsidRDefault="00047725" w:rsidP="00047725">
      <w:pPr>
        <w:rPr>
          <w:rFonts w:ascii="Times New Roman" w:hAnsi="Times New Roman" w:cs="Times New Roman"/>
          <w:b/>
          <w:sz w:val="30"/>
          <w:szCs w:val="30"/>
        </w:rPr>
      </w:pPr>
      <w:r w:rsidRPr="00047725"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04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Старшая группа (дети в возрасте от 5 до 6 лет)</w:t>
      </w:r>
    </w:p>
    <w:tbl>
      <w:tblPr>
        <w:tblStyle w:val="a7"/>
        <w:tblW w:w="15310" w:type="dxa"/>
        <w:tblInd w:w="-147" w:type="dxa"/>
        <w:tblLook w:val="04A0"/>
      </w:tblPr>
      <w:tblGrid>
        <w:gridCol w:w="1418"/>
        <w:gridCol w:w="2778"/>
        <w:gridCol w:w="2778"/>
        <w:gridCol w:w="2779"/>
        <w:gridCol w:w="2778"/>
        <w:gridCol w:w="2779"/>
      </w:tblGrid>
      <w:tr w:rsidR="00047725" w:rsidRPr="00047725" w:rsidTr="00502688">
        <w:tc>
          <w:tcPr>
            <w:tcW w:w="1418" w:type="dxa"/>
            <w:tcBorders>
              <w:tl2br w:val="single" w:sz="4" w:space="0" w:color="auto"/>
            </w:tcBorders>
            <w:vAlign w:val="center"/>
          </w:tcPr>
          <w:p w:rsidR="00047725" w:rsidRPr="00047725" w:rsidRDefault="00047725" w:rsidP="005026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:rsidR="00047725" w:rsidRPr="00047725" w:rsidRDefault="00047725" w:rsidP="005026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Pr="0004772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«Охрана природы: Красная книга»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«Дикие животные средней полосы России»</w:t>
            </w:r>
          </w:p>
        </w:tc>
        <w:tc>
          <w:tcPr>
            <w:tcW w:w="5557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«Продукты питания: разнообразие продуктов»</w:t>
            </w:r>
          </w:p>
        </w:tc>
      </w:tr>
      <w:tr w:rsidR="00047725" w:rsidRPr="00047725" w:rsidTr="00502688">
        <w:tc>
          <w:tcPr>
            <w:tcW w:w="1418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1113" w:type="dxa"/>
            <w:gridSpan w:val="4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Рукотворный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725" w:rsidRPr="00047725" w:rsidTr="00502688">
        <w:tc>
          <w:tcPr>
            <w:tcW w:w="1418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одежды, обуви, головных уборов»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«Из истории домов и зданий»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«Из истории посуды и столовых приборов»</w:t>
            </w:r>
          </w:p>
        </w:tc>
        <w:tc>
          <w:tcPr>
            <w:tcW w:w="2779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«Явления природы. Части суток»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ТН «Народные праздники на Руси.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«Продукты питания: праздничные блюда»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«Общий праздник – Новый год!»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 «Зимние игры и забавы»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«Мы живем в России»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«Явления общественной жизни: Праздники»</w:t>
            </w: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«Детям об огне и пожаре»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725" w:rsidRPr="00047725" w:rsidTr="00502688">
        <w:tc>
          <w:tcPr>
            <w:tcW w:w="1418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 «Мамы всякие нужны. Мамы разные важны»</w:t>
            </w:r>
          </w:p>
        </w:tc>
        <w:tc>
          <w:tcPr>
            <w:tcW w:w="2778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«Что нам стоит дом построить»</w:t>
            </w:r>
          </w:p>
        </w:tc>
        <w:tc>
          <w:tcPr>
            <w:tcW w:w="8336" w:type="dxa"/>
            <w:gridSpan w:val="3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Рукотворный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725" w:rsidRPr="00047725" w:rsidTr="00502688">
        <w:tc>
          <w:tcPr>
            <w:tcW w:w="1418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Наземный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Ранняя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Покорение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космоса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Цветущая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Перелетные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День защиты детей. ТОП «Я – ребенок! </w:t>
            </w: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пришло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«Неживая природа: горные породы и минералы»</w:t>
            </w:r>
          </w:p>
        </w:tc>
      </w:tr>
      <w:tr w:rsidR="00047725" w:rsidRPr="00047725" w:rsidTr="00502688">
        <w:tc>
          <w:tcPr>
            <w:tcW w:w="1418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892" w:type="dxa"/>
            <w:gridSpan w:val="5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образовательный проект «Народные промыслы России»</w:t>
            </w:r>
          </w:p>
        </w:tc>
      </w:tr>
      <w:tr w:rsidR="00047725" w:rsidRPr="00047725" w:rsidTr="00502688">
        <w:tc>
          <w:tcPr>
            <w:tcW w:w="1418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Дымка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Сине-голубая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Гжель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Хохлома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725" w:rsidRPr="00047725" w:rsidTr="00502688">
        <w:tc>
          <w:tcPr>
            <w:tcW w:w="141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Кружево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мастеров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8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9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</w:p>
    <w:p w:rsidR="00047725" w:rsidRPr="00047725" w:rsidRDefault="00047725" w:rsidP="00047725">
      <w:pPr>
        <w:spacing w:after="120"/>
        <w:ind w:left="357"/>
        <w:rPr>
          <w:rFonts w:ascii="Times New Roman" w:hAnsi="Times New Roman" w:cs="Times New Roman"/>
          <w:b/>
          <w:bCs/>
          <w:sz w:val="28"/>
          <w:szCs w:val="28"/>
        </w:rPr>
      </w:pPr>
      <w:r w:rsidRPr="0004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Подготовительная к школе группа (дети в возрасте от 6 до 7 лет)</w:t>
      </w:r>
    </w:p>
    <w:tbl>
      <w:tblPr>
        <w:tblStyle w:val="a7"/>
        <w:tblW w:w="15339" w:type="dxa"/>
        <w:tblInd w:w="-176" w:type="dxa"/>
        <w:tblLook w:val="04A0"/>
      </w:tblPr>
      <w:tblGrid>
        <w:gridCol w:w="1263"/>
        <w:gridCol w:w="3303"/>
        <w:gridCol w:w="2835"/>
        <w:gridCol w:w="2976"/>
        <w:gridCol w:w="2694"/>
        <w:gridCol w:w="141"/>
        <w:gridCol w:w="2127"/>
      </w:tblGrid>
      <w:tr w:rsidR="00047725" w:rsidRPr="00047725" w:rsidTr="00502688">
        <w:tc>
          <w:tcPr>
            <w:tcW w:w="1263" w:type="dxa"/>
            <w:tcBorders>
              <w:tl2br w:val="single" w:sz="4" w:space="0" w:color="auto"/>
            </w:tcBorders>
          </w:tcPr>
          <w:p w:rsidR="00047725" w:rsidRPr="00047725" w:rsidRDefault="00047725" w:rsidP="0050268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proofErr w:type="spellEnd"/>
          </w:p>
          <w:p w:rsidR="00047725" w:rsidRPr="00047725" w:rsidRDefault="00047725" w:rsidP="005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4-ая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  <w:tc>
          <w:tcPr>
            <w:tcW w:w="212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5-я </w:t>
            </w:r>
            <w:proofErr w:type="spellStart"/>
            <w:r w:rsidRPr="00047725">
              <w:rPr>
                <w:rFonts w:ascii="Times New Roman" w:hAnsi="Times New Roman" w:cs="Times New Roman"/>
                <w:b/>
                <w:sz w:val="26"/>
                <w:szCs w:val="26"/>
              </w:rPr>
              <w:t>неделя</w:t>
            </w:r>
            <w:proofErr w:type="spellEnd"/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</w:t>
            </w:r>
            <w:r w:rsidRPr="0004772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ТОП «Плоды осени: Овощи. Фрукты.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 «Домашние и дикие животные»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«Мы живем в России»</w:t>
            </w:r>
          </w:p>
        </w:tc>
        <w:tc>
          <w:tcPr>
            <w:tcW w:w="2835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«Москва – столица нашей Родины»</w:t>
            </w:r>
          </w:p>
        </w:tc>
        <w:tc>
          <w:tcPr>
            <w:tcW w:w="2127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725" w:rsidRPr="00047725" w:rsidTr="00502688">
        <w:tc>
          <w:tcPr>
            <w:tcW w:w="126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30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 «Кремли – защита земли русской»</w:t>
            </w:r>
          </w:p>
        </w:tc>
        <w:tc>
          <w:tcPr>
            <w:tcW w:w="10773" w:type="dxa"/>
            <w:gridSpan w:val="5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 «По странам и континентам»</w:t>
            </w:r>
          </w:p>
        </w:tc>
      </w:tr>
      <w:tr w:rsidR="00047725" w:rsidRPr="00047725" w:rsidTr="00502688">
        <w:tc>
          <w:tcPr>
            <w:tcW w:w="1263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Австралии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Америки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Арктика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Антарктика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«Русские обычаи – взаимопомощь и гостеприимство»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ТН «Народные праздники на Руси.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«Общий праздник – Новый год!»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 «Зимние игры и забавы»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«Что из чего и для чего (о свойствах разных материалов)»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«По реке времени: путешествие из прошлого в будущее»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ТН «Детям об огне и пожаре»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ТОП «Народные праздники на Руси.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5" w:rsidRPr="00047725" w:rsidTr="00502688">
        <w:tc>
          <w:tcPr>
            <w:tcW w:w="126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30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ТН «О любимой маме. Профессии наших мам»</w:t>
            </w:r>
          </w:p>
        </w:tc>
        <w:tc>
          <w:tcPr>
            <w:tcW w:w="10773" w:type="dxa"/>
            <w:gridSpan w:val="5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47725" w:rsidRPr="00047725" w:rsidTr="00502688">
        <w:tc>
          <w:tcPr>
            <w:tcW w:w="1263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Слух: «Зачем слону большие уши»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Зрение: «Как кошка в темноте видит»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Обоняние и осязание: «Чувствовать кожей»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Вкус: «Какого цвета кислый вкус?»»</w:t>
            </w: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«Земля – наш дом во Вселенной»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космонавтики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«Планета Океан: вода – источник жизни»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Цветущая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5" w:rsidRPr="00047725" w:rsidTr="00502688">
        <w:tc>
          <w:tcPr>
            <w:tcW w:w="126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30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ТОП «По странам и континентам»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ТН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пришло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047725" w:rsidRPr="00047725" w:rsidTr="00502688">
        <w:tc>
          <w:tcPr>
            <w:tcW w:w="1263" w:type="dxa"/>
            <w:vMerge/>
          </w:tcPr>
          <w:p w:rsidR="00047725" w:rsidRPr="00047725" w:rsidRDefault="00047725" w:rsidP="00502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3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Европа</w:t>
            </w:r>
            <w:proofErr w:type="spellEnd"/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Азия</w:t>
            </w:r>
            <w:proofErr w:type="spellEnd"/>
          </w:p>
        </w:tc>
        <w:tc>
          <w:tcPr>
            <w:tcW w:w="2268" w:type="dxa"/>
            <w:gridSpan w:val="2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День защиты детей. ТОП «Я – ребенок! </w:t>
            </w: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я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Пушкинский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25" w:rsidRPr="00047725" w:rsidTr="00502688">
        <w:tc>
          <w:tcPr>
            <w:tcW w:w="1263" w:type="dxa"/>
            <w:vMerge w:val="restart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4076" w:type="dxa"/>
            <w:gridSpan w:val="6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Тематический образовательный проект «Народные промыслы России»</w:t>
            </w:r>
          </w:p>
        </w:tc>
      </w:tr>
      <w:tr w:rsidR="00047725" w:rsidRPr="00047725" w:rsidTr="00502688">
        <w:tc>
          <w:tcPr>
            <w:tcW w:w="1263" w:type="dxa"/>
            <w:vMerge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Сине-голубая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Гжель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Хохлома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игрушка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Кружево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вышивка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Городец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7725" w:rsidRPr="00047725" w:rsidTr="00502688">
        <w:tc>
          <w:tcPr>
            <w:tcW w:w="126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725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303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мастеров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Любимые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38" w:type="dxa"/>
            <w:gridSpan w:val="4"/>
            <w:vAlign w:val="center"/>
          </w:tcPr>
          <w:p w:rsidR="00047725" w:rsidRPr="00047725" w:rsidRDefault="00047725" w:rsidP="00502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ТОП «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Скоро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 w:rsidRPr="0004772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</w:tbl>
    <w:p w:rsidR="00047725" w:rsidRPr="00047725" w:rsidRDefault="00047725" w:rsidP="00047725">
      <w:pPr>
        <w:suppressAutoHyphens/>
        <w:snapToGrid w:val="0"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  <w:sectPr w:rsidR="00047725" w:rsidRPr="00047725" w:rsidSect="00724E7A">
          <w:pgSz w:w="16838" w:h="11906" w:orient="landscape"/>
          <w:pgMar w:top="737" w:right="737" w:bottom="624" w:left="1134" w:header="709" w:footer="709" w:gutter="0"/>
          <w:cols w:space="708"/>
          <w:docGrid w:linePitch="360"/>
        </w:sectPr>
      </w:pPr>
    </w:p>
    <w:p w:rsidR="00CF6916" w:rsidRPr="00047725" w:rsidRDefault="00CF6916" w:rsidP="000477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6916" w:rsidRPr="00047725" w:rsidSect="0014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BF" w:rsidRDefault="00F97FBF" w:rsidP="00047725">
      <w:pPr>
        <w:spacing w:after="0" w:line="240" w:lineRule="auto"/>
      </w:pPr>
      <w:r>
        <w:separator/>
      </w:r>
    </w:p>
  </w:endnote>
  <w:endnote w:type="continuationSeparator" w:id="0">
    <w:p w:rsidR="00F97FBF" w:rsidRDefault="00F97FBF" w:rsidP="0004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25" w:rsidRDefault="006A42B5" w:rsidP="006D30B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4772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725" w:rsidRDefault="00047725" w:rsidP="006D30BD">
    <w:pPr>
      <w:pStyle w:val="a5"/>
      <w:ind w:right="360"/>
    </w:pPr>
  </w:p>
  <w:p w:rsidR="00047725" w:rsidRDefault="00047725"/>
  <w:p w:rsidR="00047725" w:rsidRDefault="000477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BF" w:rsidRDefault="00F97FBF" w:rsidP="00047725">
      <w:pPr>
        <w:spacing w:after="0" w:line="240" w:lineRule="auto"/>
      </w:pPr>
      <w:r>
        <w:separator/>
      </w:r>
    </w:p>
  </w:footnote>
  <w:footnote w:type="continuationSeparator" w:id="0">
    <w:p w:rsidR="00F97FBF" w:rsidRDefault="00F97FBF" w:rsidP="00047725">
      <w:pPr>
        <w:spacing w:after="0" w:line="240" w:lineRule="auto"/>
      </w:pPr>
      <w:r>
        <w:continuationSeparator/>
      </w:r>
    </w:p>
  </w:footnote>
  <w:footnote w:id="1">
    <w:p w:rsidR="00047725" w:rsidRPr="00724E7A" w:rsidRDefault="00047725" w:rsidP="00047725">
      <w:pPr>
        <w:pStyle w:val="a8"/>
        <w:rPr>
          <w:rFonts w:ascii="Times New Roman" w:hAnsi="Times New Roman" w:cs="Times New Roman"/>
        </w:rPr>
      </w:pPr>
      <w:r w:rsidRPr="00724E7A">
        <w:rPr>
          <w:rStyle w:val="aa"/>
          <w:rFonts w:ascii="Times New Roman" w:hAnsi="Times New Roman" w:cs="Times New Roman"/>
        </w:rPr>
        <w:footnoteRef/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  <w:footnote w:id="2">
    <w:p w:rsidR="00047725" w:rsidRPr="00724E7A" w:rsidRDefault="00047725" w:rsidP="00047725">
      <w:pPr>
        <w:pStyle w:val="a8"/>
        <w:rPr>
          <w:rFonts w:ascii="Times New Roman" w:hAnsi="Times New Roman" w:cs="Times New Roman"/>
        </w:rPr>
      </w:pPr>
      <w:r w:rsidRPr="00724E7A">
        <w:rPr>
          <w:rStyle w:val="aa"/>
          <w:rFonts w:ascii="Times New Roman" w:hAnsi="Times New Roman" w:cs="Times New Roman"/>
        </w:rPr>
        <w:footnoteRef/>
      </w:r>
      <w:r w:rsidRPr="00724E7A">
        <w:rPr>
          <w:rFonts w:ascii="Times New Roman" w:hAnsi="Times New Roman" w:cs="Times New Roman"/>
        </w:rPr>
        <w:t xml:space="preserve"> </w:t>
      </w:r>
      <w:r w:rsidRPr="00724E7A">
        <w:rPr>
          <w:rFonts w:ascii="Times New Roman" w:hAnsi="Times New Roman" w:cs="Times New Roman"/>
          <w:b/>
        </w:rPr>
        <w:t>ТОП</w:t>
      </w:r>
      <w:r w:rsidRPr="00724E7A">
        <w:rPr>
          <w:rFonts w:ascii="Times New Roman" w:hAnsi="Times New Roman" w:cs="Times New Roman"/>
        </w:rPr>
        <w:t xml:space="preserve"> – тематический образовательный проект; </w:t>
      </w:r>
      <w:r w:rsidRPr="00724E7A">
        <w:rPr>
          <w:rFonts w:ascii="Times New Roman" w:hAnsi="Times New Roman" w:cs="Times New Roman"/>
          <w:b/>
        </w:rPr>
        <w:t>ТН</w:t>
      </w:r>
      <w:r w:rsidRPr="00724E7A">
        <w:rPr>
          <w:rFonts w:ascii="Times New Roman" w:hAnsi="Times New Roman" w:cs="Times New Roman"/>
        </w:rPr>
        <w:t xml:space="preserve"> – тематическая неделя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BA4"/>
    <w:rsid w:val="00047725"/>
    <w:rsid w:val="001449E3"/>
    <w:rsid w:val="0019539D"/>
    <w:rsid w:val="001A45AC"/>
    <w:rsid w:val="0046578F"/>
    <w:rsid w:val="00560B55"/>
    <w:rsid w:val="00562D48"/>
    <w:rsid w:val="006A42B5"/>
    <w:rsid w:val="00796CA2"/>
    <w:rsid w:val="00922797"/>
    <w:rsid w:val="00BA5A72"/>
    <w:rsid w:val="00CF6916"/>
    <w:rsid w:val="00DB1795"/>
    <w:rsid w:val="00DC0BA4"/>
    <w:rsid w:val="00E84178"/>
    <w:rsid w:val="00F9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47725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477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772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47725"/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0477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a9"/>
    <w:unhideWhenUsed/>
    <w:rsid w:val="0004772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9">
    <w:name w:val="Текст сноски Знак"/>
    <w:aliases w:val="Знак6 Знак,Текст сноски 2 Знак,single space Знак,footnote text Знак,Текст сноски-FN Знак,Oaeno niinee-FN Знак,Oaeno niinee Ciae Знак,Table_Footnote_last Знак,Footnote Text Char Знак Знак Знак,Footnote Text Char Знак Знак1,F1 Знак"/>
    <w:basedOn w:val="a0"/>
    <w:link w:val="a8"/>
    <w:rsid w:val="0004772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a">
    <w:name w:val="footnote reference"/>
    <w:aliases w:val="Знак сноски-FN,Ciae niinee-FN"/>
    <w:basedOn w:val="a0"/>
    <w:unhideWhenUsed/>
    <w:rsid w:val="00047725"/>
    <w:rPr>
      <w:vertAlign w:val="superscript"/>
    </w:rPr>
  </w:style>
  <w:style w:type="character" w:styleId="ab">
    <w:name w:val="page number"/>
    <w:basedOn w:val="a0"/>
    <w:rsid w:val="00047725"/>
  </w:style>
  <w:style w:type="paragraph" w:customStyle="1" w:styleId="-11">
    <w:name w:val="Цветной список - Акцент 11"/>
    <w:basedOn w:val="a"/>
    <w:uiPriority w:val="34"/>
    <w:qFormat/>
    <w:rsid w:val="000477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noska">
    <w:name w:val="Snoska"/>
    <w:basedOn w:val="a"/>
    <w:rsid w:val="00047725"/>
    <w:pPr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NewtonC" w:eastAsia="Times New Roman" w:hAnsi="NewtonC" w:cs="Times New Roman"/>
      <w:color w:val="000000"/>
      <w:sz w:val="16"/>
      <w:szCs w:val="16"/>
      <w:lang w:eastAsia="ru-RU"/>
    </w:rPr>
  </w:style>
  <w:style w:type="character" w:customStyle="1" w:styleId="Text21">
    <w:name w:val="Text21"/>
    <w:rsid w:val="00047725"/>
    <w:rPr>
      <w:rFonts w:ascii="NewtonC" w:hAnsi="NewtonC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sZamNoBreakSpace">
    <w:name w:val="sZamNoBreakSpace"/>
    <w:rsid w:val="00047725"/>
  </w:style>
  <w:style w:type="character" w:customStyle="1" w:styleId="Snoskaznak">
    <w:name w:val="Snoska znak"/>
    <w:rsid w:val="00047725"/>
    <w:rPr>
      <w:w w:val="100"/>
      <w:sz w:val="14"/>
      <w:szCs w:val="14"/>
      <w:vertAlign w:val="superscript"/>
    </w:rPr>
  </w:style>
  <w:style w:type="character" w:customStyle="1" w:styleId="Snoska1">
    <w:name w:val="Snoska1"/>
    <w:rsid w:val="00047725"/>
    <w:rPr>
      <w:rFonts w:ascii="NewtonC" w:hAnsi="NewtonC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styleId="ac">
    <w:name w:val="header"/>
    <w:basedOn w:val="a"/>
    <w:link w:val="ad"/>
    <w:uiPriority w:val="99"/>
    <w:unhideWhenUsed/>
    <w:rsid w:val="000477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47725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047725"/>
  </w:style>
  <w:style w:type="character" w:customStyle="1" w:styleId="ae">
    <w:name w:val="Без интервала Знак"/>
    <w:link w:val="af"/>
    <w:uiPriority w:val="1"/>
    <w:locked/>
    <w:rsid w:val="00796CA2"/>
  </w:style>
  <w:style w:type="paragraph" w:styleId="af">
    <w:name w:val="No Spacing"/>
    <w:link w:val="ae"/>
    <w:uiPriority w:val="1"/>
    <w:qFormat/>
    <w:rsid w:val="00796CA2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56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2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2039</Words>
  <Characters>11623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2023-08-01T13:33:00Z</dcterms:created>
  <dcterms:modified xsi:type="dcterms:W3CDTF">2023-10-06T13:05:00Z</dcterms:modified>
</cp:coreProperties>
</file>